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C" w:rsidRPr="00926591" w:rsidRDefault="00793E41" w:rsidP="00793E41">
      <w:pPr>
        <w:jc w:val="center"/>
        <w:rPr>
          <w:rFonts w:ascii="Times New Roman" w:hAnsi="Times New Roman" w:cs="Times New Roman"/>
        </w:rPr>
      </w:pPr>
      <w:r w:rsidRPr="00926591">
        <w:rPr>
          <w:rFonts w:ascii="Times New Roman" w:hAnsi="Times New Roman" w:cs="Times New Roman"/>
        </w:rPr>
        <w:t>Тематическое планирование по изобразительному искусству 4 класс (В. Кузин)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961"/>
        <w:gridCol w:w="7732"/>
      </w:tblGrid>
      <w:tr w:rsidR="00793E41" w:rsidRPr="00926591" w:rsidTr="00E15C8F">
        <w:tc>
          <w:tcPr>
            <w:tcW w:w="817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61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732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  <w:proofErr w:type="gramStart"/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93E41" w:rsidRPr="00926591" w:rsidTr="00E15C8F">
        <w:tc>
          <w:tcPr>
            <w:tcW w:w="817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b/>
                <w:sz w:val="20"/>
                <w:szCs w:val="20"/>
              </w:rPr>
              <w:t>Осень на пороге</w:t>
            </w:r>
          </w:p>
        </w:tc>
        <w:tc>
          <w:tcPr>
            <w:tcW w:w="7732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8F" w:rsidRPr="00926591" w:rsidTr="00E15C8F">
        <w:tc>
          <w:tcPr>
            <w:tcW w:w="817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5C8F" w:rsidRPr="00926591" w:rsidRDefault="00E15C8F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Путешествуя по земному шару</w:t>
            </w:r>
          </w:p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 w:val="restart"/>
          </w:tcPr>
          <w:p w:rsidR="00E15C8F" w:rsidRPr="00926591" w:rsidRDefault="00926591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E15C8F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изображаемые предметы, выделяя особенности конструкции, форм</w:t>
            </w:r>
            <w:r w:rsidR="00AD5764" w:rsidRPr="00926591">
              <w:rPr>
                <w:rFonts w:ascii="Times New Roman" w:hAnsi="Times New Roman" w:cs="Times New Roman"/>
                <w:sz w:val="20"/>
                <w:szCs w:val="20"/>
              </w:rPr>
              <w:t>ы, пространственного положения, а также цвета и распределения светотени на поверхности предмета.</w:t>
            </w:r>
          </w:p>
          <w:p w:rsidR="00AD5764" w:rsidRPr="00926591" w:rsidRDefault="00926591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="00AD576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в работах начальные представления о светотени, о зависимости освещения предмета от силы и удаленности источника освещения.</w:t>
            </w:r>
          </w:p>
          <w:p w:rsidR="00AD5764" w:rsidRPr="00926591" w:rsidRDefault="00926591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="00AD576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различную штриховку для выявления объема, формы изображаемых предметов.</w:t>
            </w:r>
          </w:p>
          <w:p w:rsidR="00AD5764" w:rsidRPr="00926591" w:rsidRDefault="00926591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="00AD576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средства композиции: высота горизонта, точка зрения, контрасты света и тени, цветовые отношения, выделение главного центра.</w:t>
            </w:r>
          </w:p>
          <w:p w:rsidR="00AD5764" w:rsidRPr="00926591" w:rsidRDefault="00926591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="00AD5764" w:rsidRPr="0092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5764" w:rsidRPr="00926591">
              <w:rPr>
                <w:rFonts w:ascii="Times New Roman" w:hAnsi="Times New Roman" w:cs="Times New Roman"/>
                <w:sz w:val="20"/>
                <w:szCs w:val="20"/>
              </w:rPr>
              <w:t>средствами живописи эмоционально выразительные образы природы, человека,  сказочного героя.</w:t>
            </w:r>
          </w:p>
          <w:p w:rsidR="00AD5764" w:rsidRPr="00926591" w:rsidRDefault="00926591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Владеют</w:t>
            </w:r>
            <w:r w:rsidR="00AD576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элементарными приемами работы пластическими скульптурными материалами моделей предметов бытового окружения человека.</w:t>
            </w:r>
          </w:p>
        </w:tc>
      </w:tr>
      <w:tr w:rsidR="00E15C8F" w:rsidRPr="00926591" w:rsidTr="00E15C8F">
        <w:tc>
          <w:tcPr>
            <w:tcW w:w="817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5C8F" w:rsidRPr="00926591" w:rsidRDefault="00E15C8F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Фрукты и овощи</w:t>
            </w:r>
          </w:p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8F" w:rsidRPr="00926591" w:rsidTr="00E15C8F">
        <w:tc>
          <w:tcPr>
            <w:tcW w:w="817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5C8F" w:rsidRPr="00926591" w:rsidRDefault="00E15C8F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На уборке урожая</w:t>
            </w:r>
          </w:p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8F" w:rsidRPr="00926591" w:rsidTr="00E15C8F">
        <w:tc>
          <w:tcPr>
            <w:tcW w:w="817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5C8F" w:rsidRPr="00926591" w:rsidRDefault="00E15C8F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Конструкция предметов.  Ваза</w:t>
            </w:r>
          </w:p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8F" w:rsidRPr="00926591" w:rsidTr="00E15C8F">
        <w:tc>
          <w:tcPr>
            <w:tcW w:w="817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76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5C8F" w:rsidRPr="00926591" w:rsidRDefault="00E15C8F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Иллюстрирование  сказок, рассказов, басен</w:t>
            </w:r>
          </w:p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8F" w:rsidRPr="00926591" w:rsidTr="00E15C8F">
        <w:tc>
          <w:tcPr>
            <w:tcW w:w="817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5C8F" w:rsidRPr="00926591" w:rsidRDefault="00E15C8F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Чудо-кувшины</w:t>
            </w:r>
            <w:proofErr w:type="gramEnd"/>
          </w:p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8F" w:rsidRPr="00926591" w:rsidTr="00E15C8F">
        <w:tc>
          <w:tcPr>
            <w:tcW w:w="817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5C8F" w:rsidRPr="00926591" w:rsidRDefault="00E15C8F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Дивный сад хозяйки Медной горы</w:t>
            </w:r>
          </w:p>
        </w:tc>
        <w:tc>
          <w:tcPr>
            <w:tcW w:w="7732" w:type="dxa"/>
            <w:vMerge/>
          </w:tcPr>
          <w:p w:rsidR="00E15C8F" w:rsidRPr="00926591" w:rsidRDefault="00E15C8F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41" w:rsidRPr="00926591" w:rsidTr="00E15C8F">
        <w:tc>
          <w:tcPr>
            <w:tcW w:w="817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b/>
                <w:sz w:val="20"/>
                <w:szCs w:val="20"/>
              </w:rPr>
              <w:t>Город чудный, город славный</w:t>
            </w:r>
          </w:p>
        </w:tc>
        <w:tc>
          <w:tcPr>
            <w:tcW w:w="7732" w:type="dxa"/>
          </w:tcPr>
          <w:p w:rsidR="00793E41" w:rsidRPr="00926591" w:rsidRDefault="00793E41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64" w:rsidRPr="00926591" w:rsidTr="00E15C8F">
        <w:tc>
          <w:tcPr>
            <w:tcW w:w="817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Декоративные фантазии</w:t>
            </w:r>
          </w:p>
          <w:p w:rsidR="00052A74" w:rsidRPr="00926591" w:rsidRDefault="00052A7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 w:val="restart"/>
          </w:tcPr>
          <w:p w:rsidR="00AD5764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Замечают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цвета в природе.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свои наблюдения за природными явлениями в художественно-творческой деятельности.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цветовые композиции на передачу характера природных явлений.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Передают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природных явлений выразительными средствами живописи.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живописных пейзажах русских и зарубежных художников.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Применяют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линейной и воздушной перспективе, светотени, цвете.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Изображают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здания различной формы для создания сложных выразительных образов в рисунке и живописи.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Моделируют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архитектурные формы из различных материалов.</w:t>
            </w:r>
          </w:p>
          <w:p w:rsidR="00503026" w:rsidRPr="00926591" w:rsidRDefault="00926591" w:rsidP="00A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="0050302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компьютерной графики выразительные образы природы, архитектуры</w:t>
            </w:r>
          </w:p>
        </w:tc>
      </w:tr>
      <w:tr w:rsidR="00AD5764" w:rsidRPr="00926591" w:rsidTr="00E15C8F">
        <w:tc>
          <w:tcPr>
            <w:tcW w:w="817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Утро. День. Вечер.</w:t>
            </w:r>
          </w:p>
          <w:p w:rsidR="00052A74" w:rsidRPr="00926591" w:rsidRDefault="00052A7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64" w:rsidRPr="00926591" w:rsidTr="00E15C8F">
        <w:tc>
          <w:tcPr>
            <w:tcW w:w="817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Сказочный лес</w:t>
            </w:r>
          </w:p>
          <w:p w:rsidR="00052A74" w:rsidRPr="00926591" w:rsidRDefault="00052A7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64" w:rsidRPr="00926591" w:rsidTr="00E15C8F">
        <w:tc>
          <w:tcPr>
            <w:tcW w:w="817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Старинные города России</w:t>
            </w:r>
          </w:p>
          <w:p w:rsidR="00052A74" w:rsidRPr="00926591" w:rsidRDefault="00052A7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64" w:rsidRPr="00926591" w:rsidTr="00E15C8F">
        <w:tc>
          <w:tcPr>
            <w:tcW w:w="817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Городской пейзаж</w:t>
            </w:r>
          </w:p>
          <w:p w:rsidR="00052A74" w:rsidRPr="00926591" w:rsidRDefault="00052A7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64" w:rsidRPr="00926591" w:rsidTr="00E15C8F">
        <w:tc>
          <w:tcPr>
            <w:tcW w:w="817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Построй свой дом</w:t>
            </w:r>
          </w:p>
          <w:p w:rsidR="00052A74" w:rsidRPr="00926591" w:rsidRDefault="00052A7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64" w:rsidRPr="00926591" w:rsidTr="00E15C8F">
        <w:tc>
          <w:tcPr>
            <w:tcW w:w="817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5764" w:rsidRPr="00926591" w:rsidRDefault="00AD5764" w:rsidP="0079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Праздничный наряд моего города</w:t>
            </w:r>
            <w:r w:rsidR="007C7946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2" w:type="dxa"/>
            <w:vMerge/>
          </w:tcPr>
          <w:p w:rsidR="00AD5764" w:rsidRPr="00926591" w:rsidRDefault="00AD576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077" w:rsidRPr="00926591" w:rsidTr="00E15C8F">
        <w:tc>
          <w:tcPr>
            <w:tcW w:w="817" w:type="dxa"/>
          </w:tcPr>
          <w:p w:rsidR="007E4077" w:rsidRPr="00926591" w:rsidRDefault="007E4077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077" w:rsidRPr="00926591" w:rsidRDefault="007E4077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E4077" w:rsidRPr="00926591" w:rsidRDefault="007E4077" w:rsidP="007E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b/>
                <w:sz w:val="20"/>
                <w:szCs w:val="20"/>
              </w:rPr>
              <w:t>В мире искусства</w:t>
            </w:r>
          </w:p>
        </w:tc>
        <w:tc>
          <w:tcPr>
            <w:tcW w:w="7732" w:type="dxa"/>
          </w:tcPr>
          <w:p w:rsidR="007E4077" w:rsidRPr="00926591" w:rsidRDefault="007E4077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Искусство народов мира</w:t>
            </w:r>
          </w:p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 w:val="restart"/>
          </w:tcPr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Воспринимают</w:t>
            </w:r>
            <w:r w:rsidR="00052A74" w:rsidRPr="0092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 оценивают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шедевры русского и мирового искусства.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Проводят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</w:t>
            </w: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оизведения искусства, определяют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его принадлежность к тому или иному виду или жанру искусства.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="00052A74" w:rsidRPr="0092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>графическими и живописными средствами выразительные образы человека.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Передают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в рисунках и лепных изделиях объемную форму, конструктивно-анатомическое строение фигуры человека.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деятельности художника-иллюстратора.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изобразительную природу театра и роль художника в театре.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Называют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ведущие центры лаковой миниатюры</w:t>
            </w: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Образы природы, архитектуры, человека</w:t>
            </w:r>
          </w:p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Автопортрет</w:t>
            </w:r>
          </w:p>
          <w:p w:rsidR="00DE4AFF" w:rsidRPr="00926591" w:rsidRDefault="00DE4AFF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Рисунки мастеров слова</w:t>
            </w:r>
          </w:p>
          <w:p w:rsidR="00DE4AFF" w:rsidRPr="00926591" w:rsidRDefault="00DE4AFF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Литература. Музыка. Театр.</w:t>
            </w:r>
          </w:p>
          <w:p w:rsidR="00DE4AFF" w:rsidRPr="00926591" w:rsidRDefault="00DE4AFF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7C7946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Герои сказки</w:t>
            </w:r>
          </w:p>
          <w:p w:rsidR="00DE4AFF" w:rsidRPr="00926591" w:rsidRDefault="00DE4AFF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Сказки на шкатулках</w:t>
            </w:r>
          </w:p>
          <w:p w:rsidR="00DE4AFF" w:rsidRPr="00926591" w:rsidRDefault="00DE4AFF" w:rsidP="007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2C" w:rsidRPr="00926591" w:rsidTr="00E15C8F">
        <w:tc>
          <w:tcPr>
            <w:tcW w:w="817" w:type="dxa"/>
          </w:tcPr>
          <w:p w:rsidR="0030552C" w:rsidRPr="00926591" w:rsidRDefault="0030552C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552C" w:rsidRPr="00926591" w:rsidRDefault="0030552C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0552C" w:rsidRPr="00926591" w:rsidRDefault="00E15C8F" w:rsidP="00E15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b/>
                <w:sz w:val="20"/>
                <w:szCs w:val="20"/>
              </w:rPr>
              <w:t>Наш красивый дом</w:t>
            </w:r>
          </w:p>
        </w:tc>
        <w:tc>
          <w:tcPr>
            <w:tcW w:w="7732" w:type="dxa"/>
          </w:tcPr>
          <w:p w:rsidR="0030552C" w:rsidRPr="00926591" w:rsidRDefault="0030552C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Города будущего</w:t>
            </w:r>
          </w:p>
          <w:p w:rsidR="00DE4AFF" w:rsidRPr="00926591" w:rsidRDefault="00DE4AFF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 w:val="restart"/>
          </w:tcPr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Видят</w:t>
            </w:r>
            <w:proofErr w:type="gramEnd"/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многообразие видов художественной деятельности человека, связанной с</w:t>
            </w:r>
            <w:r w:rsidR="00DE4AFF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>моделированием и конструированием.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видах современного декоративно-прикладного искусства и дизайна. Об украшении домов и предметов быта.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Овладевают</w:t>
            </w:r>
            <w:r w:rsidR="00052A74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начальными сведениями о наглядной перспективе, линии</w:t>
            </w:r>
            <w:r w:rsidR="00DE4AFF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горизонта, точке схода и т. д.</w:t>
            </w:r>
          </w:p>
          <w:p w:rsidR="00DE4AFF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="00DE4AFF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интерьера и отдельных предметов с использованием фронтальной и угловой перспективы.</w:t>
            </w:r>
          </w:p>
          <w:p w:rsidR="00052A74" w:rsidRPr="00926591" w:rsidRDefault="00926591" w:rsidP="0005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Осознают</w:t>
            </w:r>
            <w:r w:rsidR="00DE4AFF" w:rsidRPr="00926591">
              <w:rPr>
                <w:rFonts w:ascii="Times New Roman" w:hAnsi="Times New Roman" w:cs="Times New Roman"/>
                <w:sz w:val="20"/>
                <w:szCs w:val="20"/>
              </w:rPr>
              <w:t xml:space="preserve"> геро</w:t>
            </w:r>
            <w:bookmarkStart w:id="0" w:name="_GoBack"/>
            <w:bookmarkEnd w:id="0"/>
            <w:r w:rsidR="00DE4AFF" w:rsidRPr="00926591">
              <w:rPr>
                <w:rFonts w:ascii="Times New Roman" w:hAnsi="Times New Roman" w:cs="Times New Roman"/>
                <w:sz w:val="20"/>
                <w:szCs w:val="20"/>
              </w:rPr>
              <w:t>изм и нравственную красоту подвига защитников Отечества</w:t>
            </w: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Интерьер – образ эпохи</w:t>
            </w:r>
          </w:p>
          <w:p w:rsidR="00DE4AFF" w:rsidRPr="00926591" w:rsidRDefault="00DE4AFF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Искусство дизайна в современном мире</w:t>
            </w:r>
          </w:p>
          <w:p w:rsidR="00DE4AFF" w:rsidRPr="00926591" w:rsidRDefault="00DE4AFF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Художественное конструирование мебели, транспорта</w:t>
            </w: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Песни нашей Родины</w:t>
            </w:r>
          </w:p>
          <w:p w:rsidR="00DE4AFF" w:rsidRPr="00926591" w:rsidRDefault="00DE4AFF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Этот день Победы</w:t>
            </w:r>
          </w:p>
          <w:p w:rsidR="00DE4AFF" w:rsidRPr="00926591" w:rsidRDefault="00DE4AFF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74" w:rsidRPr="00926591" w:rsidTr="00E15C8F">
        <w:tc>
          <w:tcPr>
            <w:tcW w:w="817" w:type="dxa"/>
          </w:tcPr>
          <w:p w:rsidR="00052A74" w:rsidRPr="00926591" w:rsidRDefault="007C7946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1276" w:type="dxa"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2A74" w:rsidRPr="00926591" w:rsidRDefault="00052A74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Экологический плакат</w:t>
            </w:r>
          </w:p>
          <w:p w:rsidR="00DE4AFF" w:rsidRPr="00926591" w:rsidRDefault="00DE4AFF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vMerge/>
          </w:tcPr>
          <w:p w:rsidR="00052A74" w:rsidRPr="00926591" w:rsidRDefault="00052A74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946" w:rsidRPr="00926591" w:rsidTr="00E15C8F">
        <w:tc>
          <w:tcPr>
            <w:tcW w:w="817" w:type="dxa"/>
          </w:tcPr>
          <w:p w:rsidR="007C7946" w:rsidRPr="00926591" w:rsidRDefault="007C7946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C7946" w:rsidRPr="00926591" w:rsidRDefault="007C7946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C7946" w:rsidRPr="00926591" w:rsidRDefault="007C7946" w:rsidP="00E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91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7732" w:type="dxa"/>
          </w:tcPr>
          <w:p w:rsidR="007C7946" w:rsidRPr="00926591" w:rsidRDefault="007C7946" w:rsidP="0079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E41" w:rsidRPr="00926591" w:rsidRDefault="00793E41" w:rsidP="00793E4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93E41" w:rsidRPr="00926591" w:rsidSect="00793E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1"/>
    <w:rsid w:val="00052A74"/>
    <w:rsid w:val="0030552C"/>
    <w:rsid w:val="00367B4F"/>
    <w:rsid w:val="004E72DF"/>
    <w:rsid w:val="00503026"/>
    <w:rsid w:val="005B56B6"/>
    <w:rsid w:val="00642586"/>
    <w:rsid w:val="00793E41"/>
    <w:rsid w:val="007C7946"/>
    <w:rsid w:val="007E4077"/>
    <w:rsid w:val="008B3BBB"/>
    <w:rsid w:val="008D529C"/>
    <w:rsid w:val="00926591"/>
    <w:rsid w:val="00AD5764"/>
    <w:rsid w:val="00BB468C"/>
    <w:rsid w:val="00DA1E1C"/>
    <w:rsid w:val="00DE4AFF"/>
    <w:rsid w:val="00E15C8F"/>
    <w:rsid w:val="00F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5</cp:revision>
  <dcterms:created xsi:type="dcterms:W3CDTF">2014-09-05T14:06:00Z</dcterms:created>
  <dcterms:modified xsi:type="dcterms:W3CDTF">2015-10-25T09:38:00Z</dcterms:modified>
</cp:coreProperties>
</file>